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72" w:rsidRPr="00FE4072" w:rsidRDefault="00FE4072" w:rsidP="00FE407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CESTOVATELSKÉ</w:t>
      </w:r>
      <w:r w:rsidRPr="00FE4072">
        <w:rPr>
          <w:b/>
          <w:sz w:val="52"/>
          <w:szCs w:val="52"/>
        </w:rPr>
        <w:t xml:space="preserve"> PROMÍTÁNÍ</w:t>
      </w:r>
    </w:p>
    <w:p w:rsidR="00FE4072" w:rsidRPr="00FE4072" w:rsidRDefault="00FE4072" w:rsidP="00FE4072">
      <w:pPr>
        <w:jc w:val="center"/>
        <w:rPr>
          <w:b/>
          <w:sz w:val="72"/>
          <w:szCs w:val="72"/>
        </w:rPr>
      </w:pPr>
      <w:r w:rsidRPr="00FE4072">
        <w:rPr>
          <w:b/>
          <w:sz w:val="72"/>
          <w:szCs w:val="72"/>
        </w:rPr>
        <w:t>OMÁN</w:t>
      </w:r>
    </w:p>
    <w:p w:rsidR="00FE4072" w:rsidRDefault="00FE4072" w:rsidP="00FE4072">
      <w:pPr>
        <w:jc w:val="center"/>
      </w:pPr>
    </w:p>
    <w:p w:rsidR="00FE4072" w:rsidRDefault="00FE4072" w:rsidP="00FE4072">
      <w:pPr>
        <w:jc w:val="center"/>
        <w:rPr>
          <w:b/>
          <w:sz w:val="48"/>
          <w:szCs w:val="48"/>
        </w:rPr>
      </w:pPr>
      <w:proofErr w:type="gramStart"/>
      <w:r w:rsidRPr="00FE4072">
        <w:rPr>
          <w:b/>
          <w:sz w:val="48"/>
          <w:szCs w:val="48"/>
        </w:rPr>
        <w:t>29.3.2018</w:t>
      </w:r>
      <w:proofErr w:type="gramEnd"/>
      <w:r w:rsidRPr="00FE4072">
        <w:rPr>
          <w:b/>
          <w:sz w:val="48"/>
          <w:szCs w:val="48"/>
        </w:rPr>
        <w:t xml:space="preserve"> od 17:00 hod.</w:t>
      </w:r>
    </w:p>
    <w:p w:rsidR="00FE4072" w:rsidRPr="00FE4072" w:rsidRDefault="00FE4072" w:rsidP="00FE4072">
      <w:pPr>
        <w:jc w:val="center"/>
        <w:rPr>
          <w:b/>
          <w:sz w:val="48"/>
          <w:szCs w:val="48"/>
        </w:rPr>
      </w:pPr>
      <w:r w:rsidRPr="00FE4072">
        <w:rPr>
          <w:b/>
          <w:sz w:val="48"/>
          <w:szCs w:val="48"/>
        </w:rPr>
        <w:t>v benešovské knihovně</w:t>
      </w:r>
    </w:p>
    <w:p w:rsidR="00FE4072" w:rsidRDefault="00FE4072" w:rsidP="00FE4072"/>
    <w:p w:rsidR="00FE4072" w:rsidRDefault="00FE4072" w:rsidP="00FE4072">
      <w:r>
        <w:t xml:space="preserve">S Tomášem Vaníčkem nám povídání bude vonět dálkami, mořem a kadidlem. Navštívíme zemi, která sice leží na Arabském poloostrově, ale kde se po dlouhá staletí potkávali s místními obyvateli Portugalci a Angličané na cestách do Afriky a Indie. Zemi, kde rostou u moře palmy na plážích s bělostným pískem, ale kde se jen o pár kilometrů dál můžete šplhat do stěn kilometr hlubokých slepencových kaňonů s </w:t>
      </w:r>
      <w:r>
        <w:t>bizarními</w:t>
      </w:r>
      <w:r>
        <w:t xml:space="preserve"> skalními útvary, kde leží třetí </w:t>
      </w:r>
      <w:bookmarkStart w:id="0" w:name="_GoBack"/>
      <w:bookmarkEnd w:id="0"/>
      <w:r>
        <w:t xml:space="preserve">největší poušť světa, legendární Prázdná čtvrť Rub al </w:t>
      </w:r>
      <w:proofErr w:type="spellStart"/>
      <w:r>
        <w:t>Chálí</w:t>
      </w:r>
      <w:proofErr w:type="spellEnd"/>
      <w:r>
        <w:t xml:space="preserve"> a kde jsou pod jejími písečnými dunami navždy pohřbeny ruiny "arabské Atlantidy" </w:t>
      </w:r>
      <w:proofErr w:type="spellStart"/>
      <w:r>
        <w:t>Wubaru</w:t>
      </w:r>
      <w:proofErr w:type="spellEnd"/>
      <w:r>
        <w:t xml:space="preserve">. Zemi, které již dlouhých 45 let moudře vládne sultán </w:t>
      </w:r>
      <w:proofErr w:type="spellStart"/>
      <w:r>
        <w:t>Qábús</w:t>
      </w:r>
      <w:proofErr w:type="spellEnd"/>
      <w:r>
        <w:t xml:space="preserve"> bin </w:t>
      </w:r>
      <w:proofErr w:type="spellStart"/>
      <w:r>
        <w:t>Sajíd</w:t>
      </w:r>
      <w:proofErr w:type="spellEnd"/>
      <w:r>
        <w:t xml:space="preserve"> al </w:t>
      </w:r>
      <w:proofErr w:type="spellStart"/>
      <w:r>
        <w:t>Sajíd</w:t>
      </w:r>
      <w:proofErr w:type="spellEnd"/>
      <w:r>
        <w:t>, kde neexistují politické strany, ani parlament a kde jsou lidé spokojení, země, která je podle žebříčků OSN nejbezpečnější v muslimském světě</w:t>
      </w:r>
      <w:r>
        <w:t xml:space="preserve"> a 21. nejbezpečnější na světě.</w:t>
      </w:r>
    </w:p>
    <w:p w:rsidR="007B77F7" w:rsidRDefault="00FE4072" w:rsidP="00FE4072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D476F99" wp14:editId="0890F4A9">
            <wp:simplePos x="0" y="0"/>
            <wp:positionH relativeFrom="column">
              <wp:posOffset>13970</wp:posOffset>
            </wp:positionH>
            <wp:positionV relativeFrom="paragraph">
              <wp:posOffset>189230</wp:posOffset>
            </wp:positionV>
            <wp:extent cx="5760720" cy="3838575"/>
            <wp:effectExtent l="0" t="0" r="0" b="9525"/>
            <wp:wrapTight wrapText="bothSides">
              <wp:wrapPolygon edited="0">
                <wp:start x="0" y="0"/>
                <wp:lineTo x="0" y="21546"/>
                <wp:lineTo x="21500" y="21546"/>
                <wp:lineTo x="21500" y="0"/>
                <wp:lineTo x="0" y="0"/>
              </wp:wrapPolygon>
            </wp:wrapTight>
            <wp:docPr id="1" name="Obrázek 1" descr="C:\Users\KNIHOVNA\Desktop\OZVĚNY\Ozvěny 2018\březen 2018\OMÁ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IHOVNA\Desktop\OZVĚNY\Ozvěny 2018\březen 2018\OMÁ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Jaroslav Zeman</w:t>
      </w:r>
    </w:p>
    <w:sectPr w:rsidR="007B77F7" w:rsidSect="00FE4072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0E" w:rsidRDefault="00AB390E" w:rsidP="00FE4072">
      <w:pPr>
        <w:spacing w:after="0" w:line="240" w:lineRule="auto"/>
      </w:pPr>
      <w:r>
        <w:separator/>
      </w:r>
    </w:p>
  </w:endnote>
  <w:endnote w:type="continuationSeparator" w:id="0">
    <w:p w:rsidR="00AB390E" w:rsidRDefault="00AB390E" w:rsidP="00FE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0E" w:rsidRDefault="00AB390E" w:rsidP="00FE4072">
      <w:pPr>
        <w:spacing w:after="0" w:line="240" w:lineRule="auto"/>
      </w:pPr>
      <w:r>
        <w:separator/>
      </w:r>
    </w:p>
  </w:footnote>
  <w:footnote w:type="continuationSeparator" w:id="0">
    <w:p w:rsidR="00AB390E" w:rsidRDefault="00AB390E" w:rsidP="00FE4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72"/>
    <w:rsid w:val="007B77F7"/>
    <w:rsid w:val="00AB390E"/>
    <w:rsid w:val="00F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0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072"/>
  </w:style>
  <w:style w:type="paragraph" w:styleId="Zpat">
    <w:name w:val="footer"/>
    <w:basedOn w:val="Normln"/>
    <w:link w:val="ZpatChar"/>
    <w:uiPriority w:val="99"/>
    <w:unhideWhenUsed/>
    <w:rsid w:val="00F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0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072"/>
  </w:style>
  <w:style w:type="paragraph" w:styleId="Zpat">
    <w:name w:val="footer"/>
    <w:basedOn w:val="Normln"/>
    <w:link w:val="ZpatChar"/>
    <w:uiPriority w:val="99"/>
    <w:unhideWhenUsed/>
    <w:rsid w:val="00F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2</cp:revision>
  <cp:lastPrinted>2018-03-02T08:23:00Z</cp:lastPrinted>
  <dcterms:created xsi:type="dcterms:W3CDTF">2018-03-02T08:19:00Z</dcterms:created>
  <dcterms:modified xsi:type="dcterms:W3CDTF">2018-03-02T08:23:00Z</dcterms:modified>
</cp:coreProperties>
</file>